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E3" w:rsidRPr="00C637E3" w:rsidRDefault="00C637E3" w:rsidP="00C637E3">
      <w:r w:rsidRPr="00C637E3">
        <w:rPr>
          <w:noProof/>
          <w:lang w:eastAsia="pl-PL"/>
        </w:rPr>
        <w:drawing>
          <wp:inline distT="0" distB="0" distL="0" distR="0">
            <wp:extent cx="6076950" cy="777422"/>
            <wp:effectExtent l="0" t="0" r="0" b="3810"/>
            <wp:docPr id="2" name="Obraz 2" descr="logotypy Polska, Unia Europejska,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Polska, Unia Europejska,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645" cy="83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52C" w:rsidRDefault="00C637E3" w:rsidP="00D4452C">
      <w:pPr>
        <w:jc w:val="both"/>
      </w:pPr>
      <w:r w:rsidRPr="00C637E3">
        <w:t>Sprzęt komputerowy dla szkół z KPO – realizacja wskaźnika C15G la</w:t>
      </w:r>
      <w:r w:rsidR="00FD293C">
        <w:t>ptopy, laptopy przeglądarkowe i </w:t>
      </w:r>
      <w:r w:rsidRPr="00C637E3">
        <w:t>tablety do dyspozycji uczniów.</w:t>
      </w:r>
    </w:p>
    <w:p w:rsidR="00BD42B3" w:rsidRDefault="00C637E3" w:rsidP="00D4452C">
      <w:pPr>
        <w:jc w:val="both"/>
      </w:pPr>
      <w:r w:rsidRPr="00C637E3">
        <w:t xml:space="preserve">Gmina </w:t>
      </w:r>
      <w:r w:rsidR="00FD293C">
        <w:t>Nowy Kawęczyn</w:t>
      </w:r>
      <w:r w:rsidRPr="00C637E3">
        <w:t xml:space="preserve"> w dniu </w:t>
      </w:r>
      <w:r w:rsidR="00FD293C">
        <w:t>23 października</w:t>
      </w:r>
      <w:r w:rsidRPr="00C637E3">
        <w:t xml:space="preserve"> 2025 r. zawarła z Ministrem Cyfryzacji</w:t>
      </w:r>
      <w:r w:rsidR="00BD42B3" w:rsidRPr="00BD42B3">
        <w:t xml:space="preserve"> reprezentowanym przez Naukową i Akademicką Sień Komputerową – Państwowy Instytut Badawczy (NASK PIB)</w:t>
      </w:r>
      <w:r w:rsidRPr="00C637E3">
        <w:t xml:space="preserve"> umowę nieodpłatnego przekazania nowego sprzętu komputerowego do dyspozycji uczniów, finansowanego ze środków Krajowego Planu Odbudowy i Zwiększania Odporności (KPO). Nazwa inwestycji „Wdrażanie inwestycji C2.1.2 Wyrównanie poziomu wyposażenia szkół w przenośne urządzenia multimedialne – inwestycje związane ze spełnieniem minimalnych standardów sprzętowych, wskaźnik C15G Nowe komputery przenośne (laptopy, laptopy przeglądarkowe i tablety) do dyspozycji uczniów”.</w:t>
      </w:r>
    </w:p>
    <w:p w:rsidR="00C637E3" w:rsidRPr="00C637E3" w:rsidRDefault="00C637E3" w:rsidP="00D4452C">
      <w:pPr>
        <w:jc w:val="both"/>
      </w:pPr>
      <w:bookmarkStart w:id="0" w:name="_GoBack"/>
      <w:bookmarkEnd w:id="0"/>
      <w:r w:rsidRPr="00C637E3">
        <w:t xml:space="preserve">Lista szkół prowadzonych przez Gminę </w:t>
      </w:r>
      <w:r w:rsidR="00FD293C">
        <w:t>Nowy Kawęczyn</w:t>
      </w:r>
      <w:r w:rsidRPr="00C637E3">
        <w:t>, które otrzymały nieodpłatnie sprzęt komputerowy w ramach wskaźnika C15G:</w:t>
      </w:r>
    </w:p>
    <w:p w:rsidR="00C637E3" w:rsidRPr="00C637E3" w:rsidRDefault="00FD293C" w:rsidP="00D4452C">
      <w:pPr>
        <w:numPr>
          <w:ilvl w:val="0"/>
          <w:numId w:val="1"/>
        </w:numPr>
        <w:jc w:val="both"/>
      </w:pPr>
      <w:r>
        <w:rPr>
          <w:b/>
          <w:bCs/>
        </w:rPr>
        <w:t xml:space="preserve">Publiczna </w:t>
      </w:r>
      <w:r w:rsidR="00C637E3" w:rsidRPr="00C637E3">
        <w:rPr>
          <w:b/>
          <w:bCs/>
        </w:rPr>
        <w:t xml:space="preserve">Szkoła Podstawowa im. </w:t>
      </w:r>
      <w:r>
        <w:rPr>
          <w:b/>
          <w:bCs/>
        </w:rPr>
        <w:t xml:space="preserve">Jana Antoniego Grabowskiego w Nowym </w:t>
      </w:r>
      <w:r w:rsidR="00D4452C">
        <w:rPr>
          <w:b/>
          <w:bCs/>
        </w:rPr>
        <w:t xml:space="preserve">Dworze, </w:t>
      </w:r>
      <w:r w:rsidR="00C637E3" w:rsidRPr="00C637E3">
        <w:rPr>
          <w:b/>
          <w:bCs/>
        </w:rPr>
        <w:t xml:space="preserve">(wartość otrzymanego sprzętu </w:t>
      </w:r>
      <w:r w:rsidR="00C65276">
        <w:rPr>
          <w:b/>
          <w:bCs/>
        </w:rPr>
        <w:t xml:space="preserve">67 971,03 </w:t>
      </w:r>
      <w:r w:rsidR="00C637E3" w:rsidRPr="00C637E3">
        <w:rPr>
          <w:b/>
          <w:bCs/>
        </w:rPr>
        <w:t>zł)</w:t>
      </w:r>
    </w:p>
    <w:p w:rsidR="00C637E3" w:rsidRPr="00C637E3" w:rsidRDefault="00C637E3" w:rsidP="00D4452C">
      <w:pPr>
        <w:numPr>
          <w:ilvl w:val="0"/>
          <w:numId w:val="1"/>
        </w:numPr>
        <w:jc w:val="both"/>
      </w:pPr>
      <w:r w:rsidRPr="00C637E3">
        <w:rPr>
          <w:b/>
          <w:bCs/>
        </w:rPr>
        <w:t xml:space="preserve">Szkoła Podstawowa im. </w:t>
      </w:r>
      <w:r w:rsidR="00FD293C">
        <w:rPr>
          <w:b/>
          <w:bCs/>
        </w:rPr>
        <w:t>Armii Krajowej w Trzciannie</w:t>
      </w:r>
      <w:r w:rsidRPr="00C637E3">
        <w:rPr>
          <w:b/>
          <w:bCs/>
        </w:rPr>
        <w:t xml:space="preserve"> (wartość otrzymanego sprzętu </w:t>
      </w:r>
      <w:r w:rsidR="00C65276">
        <w:rPr>
          <w:b/>
          <w:bCs/>
        </w:rPr>
        <w:t>31 606,08</w:t>
      </w:r>
      <w:r w:rsidRPr="00C637E3">
        <w:rPr>
          <w:b/>
          <w:bCs/>
        </w:rPr>
        <w:t xml:space="preserve"> zł),</w:t>
      </w:r>
    </w:p>
    <w:p w:rsidR="00C637E3" w:rsidRPr="00C637E3" w:rsidRDefault="00C637E3" w:rsidP="00D4452C">
      <w:pPr>
        <w:numPr>
          <w:ilvl w:val="0"/>
          <w:numId w:val="1"/>
        </w:numPr>
        <w:jc w:val="both"/>
      </w:pPr>
      <w:r w:rsidRPr="00C637E3">
        <w:rPr>
          <w:b/>
          <w:bCs/>
        </w:rPr>
        <w:t xml:space="preserve">Szkoła Podstawowa im. </w:t>
      </w:r>
      <w:r w:rsidR="00FD293C">
        <w:rPr>
          <w:b/>
          <w:bCs/>
        </w:rPr>
        <w:t>Józefa Wybickiego w Strzybodze</w:t>
      </w:r>
      <w:r w:rsidRPr="00C637E3">
        <w:rPr>
          <w:b/>
          <w:bCs/>
        </w:rPr>
        <w:t xml:space="preserve"> (wartość otrzymanego sprzętu </w:t>
      </w:r>
      <w:r w:rsidR="00C65276">
        <w:rPr>
          <w:b/>
          <w:bCs/>
        </w:rPr>
        <w:t xml:space="preserve">34 479,36 </w:t>
      </w:r>
      <w:r w:rsidRPr="00C637E3">
        <w:rPr>
          <w:b/>
          <w:bCs/>
        </w:rPr>
        <w:t>zł).</w:t>
      </w:r>
    </w:p>
    <w:p w:rsidR="00C637E3" w:rsidRPr="00C637E3" w:rsidRDefault="00C637E3" w:rsidP="00D4452C">
      <w:pPr>
        <w:jc w:val="both"/>
      </w:pPr>
      <w:r w:rsidRPr="00C637E3">
        <w:t xml:space="preserve">Do szkół trafiło łącznie </w:t>
      </w:r>
      <w:r w:rsidR="00FD293C">
        <w:t>53</w:t>
      </w:r>
      <w:r w:rsidRPr="00C637E3">
        <w:t xml:space="preserve"> sztuk urządzeń multimedialnych, w tym:</w:t>
      </w:r>
    </w:p>
    <w:p w:rsidR="00C637E3" w:rsidRPr="00C637E3" w:rsidRDefault="00FD293C" w:rsidP="00D4452C">
      <w:pPr>
        <w:numPr>
          <w:ilvl w:val="0"/>
          <w:numId w:val="2"/>
        </w:numPr>
        <w:jc w:val="both"/>
      </w:pPr>
      <w:r>
        <w:rPr>
          <w:b/>
          <w:bCs/>
        </w:rPr>
        <w:t>39</w:t>
      </w:r>
      <w:r w:rsidR="00C637E3" w:rsidRPr="00C637E3">
        <w:rPr>
          <w:b/>
          <w:bCs/>
        </w:rPr>
        <w:t xml:space="preserve"> sztuk laptopów,</w:t>
      </w:r>
    </w:p>
    <w:p w:rsidR="00C637E3" w:rsidRPr="00C637E3" w:rsidRDefault="005336A9" w:rsidP="00D4452C">
      <w:pPr>
        <w:numPr>
          <w:ilvl w:val="0"/>
          <w:numId w:val="2"/>
        </w:numPr>
        <w:jc w:val="both"/>
      </w:pPr>
      <w:r>
        <w:rPr>
          <w:b/>
          <w:bCs/>
        </w:rPr>
        <w:t>5</w:t>
      </w:r>
      <w:r w:rsidR="00C637E3" w:rsidRPr="00C637E3">
        <w:rPr>
          <w:b/>
          <w:bCs/>
        </w:rPr>
        <w:t xml:space="preserve"> sztuk laptopów przeglądarkowych</w:t>
      </w:r>
    </w:p>
    <w:p w:rsidR="00C637E3" w:rsidRPr="00C637E3" w:rsidRDefault="005336A9" w:rsidP="00D4452C">
      <w:pPr>
        <w:numPr>
          <w:ilvl w:val="0"/>
          <w:numId w:val="2"/>
        </w:numPr>
        <w:jc w:val="both"/>
      </w:pPr>
      <w:r>
        <w:rPr>
          <w:b/>
          <w:bCs/>
        </w:rPr>
        <w:t>9</w:t>
      </w:r>
      <w:r w:rsidR="00C637E3" w:rsidRPr="00C637E3">
        <w:rPr>
          <w:b/>
          <w:bCs/>
        </w:rPr>
        <w:t xml:space="preserve"> sztuk tabletów.</w:t>
      </w:r>
    </w:p>
    <w:p w:rsidR="00C637E3" w:rsidRPr="00C637E3" w:rsidRDefault="00C637E3" w:rsidP="00D4452C">
      <w:pPr>
        <w:jc w:val="both"/>
      </w:pPr>
      <w:r w:rsidRPr="00C637E3">
        <w:t xml:space="preserve">Sprzęt został przekazany wraz z systemem operacyjnym. Łączna wartość sprzętu przekazanego Gminie </w:t>
      </w:r>
      <w:r w:rsidR="00D4452C">
        <w:t>Nowy Kawęczyn</w:t>
      </w:r>
      <w:r w:rsidRPr="00C637E3">
        <w:t xml:space="preserve"> to </w:t>
      </w:r>
      <w:r w:rsidR="00BD42B3">
        <w:t>134 05</w:t>
      </w:r>
      <w:r w:rsidR="00C65276">
        <w:t>6,47</w:t>
      </w:r>
      <w:r w:rsidRPr="00C637E3">
        <w:t xml:space="preserve"> zł. </w:t>
      </w:r>
    </w:p>
    <w:p w:rsidR="00C637E3" w:rsidRPr="00C637E3" w:rsidRDefault="00C637E3" w:rsidP="00D4452C">
      <w:pPr>
        <w:jc w:val="both"/>
      </w:pPr>
      <w:r w:rsidRPr="00C637E3">
        <w:t xml:space="preserve">Ogólna kwota dofinansowania zadania ze środków UE dla wszystkich </w:t>
      </w:r>
      <w:r w:rsidR="00D4452C">
        <w:t>Beneficjentów w Polsce wynosi 1 </w:t>
      </w:r>
      <w:r w:rsidRPr="00C637E3">
        <w:t>410 000 000,00 PLN.</w:t>
      </w:r>
    </w:p>
    <w:p w:rsidR="00C637E3" w:rsidRPr="00C637E3" w:rsidRDefault="00C637E3" w:rsidP="00D4452C">
      <w:pPr>
        <w:jc w:val="both"/>
      </w:pPr>
      <w:r w:rsidRPr="00C637E3">
        <w:t>Celem inwestycji jest wsparcie cyfryzacji szkół, wyrównanie szans edukacyjnych uczniów z różnych regionów kraju oraz zapewnienie uczniom lepszego dostępu do nowoczesnych technologii. Otrzymany przez szkoły sprzęt komputerowy wykorzystywany będzie w procesie nauczania, zarówno podczas zajęć stacjonarnych jak i w przypadku kształcenia na odległość.</w:t>
      </w:r>
    </w:p>
    <w:p w:rsidR="00C637E3" w:rsidRPr="00C637E3" w:rsidRDefault="00C637E3" w:rsidP="00D4452C">
      <w:pPr>
        <w:jc w:val="both"/>
      </w:pPr>
      <w:r w:rsidRPr="00C637E3">
        <w:t>Ministerstwo Cyfryzacji we współpracy z Ministerstwem Edukacji Narodowej realizuje zadania finansowane ze środków Krajowego Planu Odbudowy i Zwiększania Odporności (KPO).</w:t>
      </w:r>
    </w:p>
    <w:p w:rsidR="00C637E3" w:rsidRDefault="00C637E3" w:rsidP="00D4452C">
      <w:pPr>
        <w:jc w:val="both"/>
      </w:pPr>
    </w:p>
    <w:p w:rsidR="00E95CFF" w:rsidRDefault="00C637E3">
      <w:r w:rsidRPr="00C637E3">
        <w:rPr>
          <w:noProof/>
          <w:lang w:eastAsia="pl-PL"/>
        </w:rPr>
        <w:lastRenderedPageBreak/>
        <w:drawing>
          <wp:inline distT="0" distB="0" distL="0" distR="0">
            <wp:extent cx="5760720" cy="3780473"/>
            <wp:effectExtent l="0" t="0" r="0" b="0"/>
            <wp:docPr id="1" name="Obraz 1" descr="tablica informacyjna logotypy Polska, Unia Europejska,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ica informacyjna logotypy Polska, Unia Europejska,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8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102"/>
    <w:multiLevelType w:val="multilevel"/>
    <w:tmpl w:val="17D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CC07D3"/>
    <w:multiLevelType w:val="multilevel"/>
    <w:tmpl w:val="BB7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E3"/>
    <w:rsid w:val="00490E66"/>
    <w:rsid w:val="005336A9"/>
    <w:rsid w:val="00BD42B3"/>
    <w:rsid w:val="00C637E3"/>
    <w:rsid w:val="00C65276"/>
    <w:rsid w:val="00D4452C"/>
    <w:rsid w:val="00E95CFF"/>
    <w:rsid w:val="00F56C0B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D2E6"/>
  <w15:chartTrackingRefBased/>
  <w15:docId w15:val="{AABB254B-173E-44A3-8B46-15C01189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37E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36A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Sikora</dc:creator>
  <cp:keywords/>
  <dc:description/>
  <cp:lastModifiedBy>Katarzyna Sikora</cp:lastModifiedBy>
  <cp:revision>4</cp:revision>
  <cp:lastPrinted>2026-03-30T11:32:00Z</cp:lastPrinted>
  <dcterms:created xsi:type="dcterms:W3CDTF">2026-03-30T07:19:00Z</dcterms:created>
  <dcterms:modified xsi:type="dcterms:W3CDTF">2026-03-30T11:38:00Z</dcterms:modified>
</cp:coreProperties>
</file>